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5" w:rsidRDefault="00E67CEC">
      <w:pPr>
        <w:spacing w:line="56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附件</w:t>
      </w:r>
      <w:r>
        <w:rPr>
          <w:rFonts w:ascii="仿宋" w:eastAsia="仿宋" w:hAnsi="仿宋" w:cs="仿宋" w:hint="eastAsia"/>
          <w:szCs w:val="32"/>
        </w:rPr>
        <w:t>1</w:t>
      </w:r>
    </w:p>
    <w:p w:rsidR="003842D5" w:rsidRDefault="00E67C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山东高速集团有限公司泰山分公司</w:t>
      </w:r>
    </w:p>
    <w:p w:rsidR="003842D5" w:rsidRDefault="00E67C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原燕家庄观测站出租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竞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价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函</w:t>
      </w:r>
    </w:p>
    <w:p w:rsidR="003842D5" w:rsidRDefault="003842D5">
      <w:pPr>
        <w:spacing w:line="560" w:lineRule="exact"/>
        <w:rPr>
          <w:sz w:val="33"/>
        </w:rPr>
      </w:pPr>
    </w:p>
    <w:p w:rsidR="003842D5" w:rsidRDefault="00E67CEC">
      <w:pPr>
        <w:spacing w:line="560" w:lineRule="exact"/>
        <w:rPr>
          <w:sz w:val="33"/>
        </w:rPr>
      </w:pPr>
      <w:r>
        <w:rPr>
          <w:rFonts w:hint="eastAsia"/>
          <w:sz w:val="33"/>
        </w:rPr>
        <w:t>山东高速集团有限公司泰山分公司</w:t>
      </w:r>
      <w:r>
        <w:rPr>
          <w:rFonts w:hint="eastAsia"/>
          <w:sz w:val="33"/>
        </w:rPr>
        <w:t>：</w:t>
      </w:r>
    </w:p>
    <w:p w:rsidR="003842D5" w:rsidRDefault="00E67CEC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我方认真研究了贵公司</w:t>
      </w:r>
      <w:r>
        <w:rPr>
          <w:rFonts w:hint="eastAsia"/>
          <w:sz w:val="33"/>
        </w:rPr>
        <w:t>“山东高速集团有限公司泰山分公司原燕家庄观测站出租项目”</w:t>
      </w:r>
      <w:r>
        <w:rPr>
          <w:rFonts w:hint="eastAsia"/>
          <w:sz w:val="33"/>
        </w:rPr>
        <w:t>，愿意遵守</w:t>
      </w:r>
      <w:r>
        <w:rPr>
          <w:rFonts w:hint="eastAsia"/>
          <w:sz w:val="33"/>
        </w:rPr>
        <w:t>山东高速集团有限公司泰山分公司</w:t>
      </w:r>
      <w:r>
        <w:rPr>
          <w:rFonts w:hint="eastAsia"/>
          <w:sz w:val="33"/>
        </w:rPr>
        <w:t>要求，承担</w:t>
      </w:r>
      <w:r>
        <w:rPr>
          <w:rFonts w:hint="eastAsia"/>
          <w:sz w:val="33"/>
        </w:rPr>
        <w:t>承租方</w:t>
      </w:r>
      <w:r>
        <w:rPr>
          <w:rFonts w:hint="eastAsia"/>
          <w:sz w:val="33"/>
        </w:rPr>
        <w:t>的全部责任和义务。为此，我方承诺：</w:t>
      </w:r>
    </w:p>
    <w:p w:rsidR="003842D5" w:rsidRDefault="00E67CEC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1</w:t>
      </w:r>
      <w:r>
        <w:rPr>
          <w:rFonts w:hint="eastAsia"/>
          <w:sz w:val="33"/>
        </w:rPr>
        <w:t>.</w:t>
      </w:r>
      <w:r>
        <w:rPr>
          <w:rFonts w:hint="eastAsia"/>
          <w:sz w:val="33"/>
        </w:rPr>
        <w:t>我方保证所提交的</w:t>
      </w:r>
      <w:r>
        <w:rPr>
          <w:rFonts w:hint="eastAsia"/>
          <w:sz w:val="33"/>
        </w:rPr>
        <w:t>竞价</w:t>
      </w:r>
      <w:r>
        <w:rPr>
          <w:rFonts w:hint="eastAsia"/>
          <w:sz w:val="33"/>
        </w:rPr>
        <w:t>单和相关说明都是准确的和真实的。一旦我方成交，我方保证按约定的义务与条件要求，认真履约。</w:t>
      </w:r>
    </w:p>
    <w:p w:rsidR="003842D5" w:rsidRDefault="00E67CEC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2</w:t>
      </w:r>
      <w:r>
        <w:rPr>
          <w:rFonts w:hint="eastAsia"/>
          <w:sz w:val="33"/>
        </w:rPr>
        <w:t>.</w:t>
      </w:r>
      <w:r>
        <w:rPr>
          <w:rFonts w:hint="eastAsia"/>
          <w:sz w:val="33"/>
        </w:rPr>
        <w:t>我方承诺保持价格的严肃性。</w:t>
      </w:r>
    </w:p>
    <w:p w:rsidR="003842D5" w:rsidRDefault="00E67CEC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3.</w:t>
      </w:r>
      <w:r>
        <w:rPr>
          <w:rFonts w:hint="eastAsia"/>
          <w:sz w:val="33"/>
        </w:rPr>
        <w:t>我方已全面了解本次</w:t>
      </w:r>
      <w:r>
        <w:rPr>
          <w:rFonts w:hint="eastAsia"/>
          <w:sz w:val="33"/>
        </w:rPr>
        <w:t>"</w:t>
      </w:r>
      <w:r>
        <w:rPr>
          <w:rFonts w:hint="eastAsia"/>
          <w:sz w:val="33"/>
        </w:rPr>
        <w:t>山东高速集团有限公司泰山分公司原燕家庄观测站出租项目</w:t>
      </w:r>
      <w:r>
        <w:rPr>
          <w:rFonts w:hint="eastAsia"/>
          <w:sz w:val="33"/>
        </w:rPr>
        <w:t>"</w:t>
      </w:r>
      <w:r>
        <w:rPr>
          <w:rFonts w:hint="eastAsia"/>
          <w:sz w:val="33"/>
        </w:rPr>
        <w:t>的具体情况，对</w:t>
      </w:r>
      <w:r>
        <w:rPr>
          <w:rFonts w:hAnsi="Times New Roman" w:hint="eastAsia"/>
          <w:szCs w:val="32"/>
        </w:rPr>
        <w:t>租赁</w:t>
      </w:r>
      <w:r>
        <w:rPr>
          <w:rFonts w:hAnsi="Times New Roman" w:hint="eastAsia"/>
          <w:szCs w:val="32"/>
        </w:rPr>
        <w:t>标的</w:t>
      </w:r>
      <w:r>
        <w:rPr>
          <w:rFonts w:hint="eastAsia"/>
          <w:sz w:val="33"/>
        </w:rPr>
        <w:t>情况无异议。</w:t>
      </w:r>
    </w:p>
    <w:p w:rsidR="003842D5" w:rsidRDefault="00E67CEC" w:rsidP="002A01CF">
      <w:pPr>
        <w:spacing w:line="560" w:lineRule="exact"/>
        <w:ind w:firstLineChars="150" w:firstLine="551"/>
        <w:rPr>
          <w:b/>
          <w:sz w:val="37"/>
        </w:rPr>
      </w:pPr>
      <w:r>
        <w:rPr>
          <w:rFonts w:hint="eastAsia"/>
          <w:b/>
          <w:sz w:val="37"/>
        </w:rPr>
        <w:t>我方的具体报价见</w:t>
      </w:r>
      <w:r>
        <w:rPr>
          <w:rFonts w:hint="eastAsia"/>
          <w:b/>
          <w:sz w:val="37"/>
        </w:rPr>
        <w:t>竞价表</w:t>
      </w:r>
    </w:p>
    <w:p w:rsidR="003842D5" w:rsidRDefault="003842D5" w:rsidP="002A01CF">
      <w:pPr>
        <w:spacing w:line="560" w:lineRule="exact"/>
        <w:ind w:firstLineChars="150" w:firstLine="551"/>
        <w:rPr>
          <w:b/>
          <w:sz w:val="37"/>
        </w:rPr>
      </w:pPr>
    </w:p>
    <w:p w:rsidR="003842D5" w:rsidRDefault="00E67CEC">
      <w:pPr>
        <w:spacing w:line="560" w:lineRule="exact"/>
        <w:rPr>
          <w:sz w:val="33"/>
        </w:rPr>
      </w:pPr>
      <w:r>
        <w:rPr>
          <w:rFonts w:hint="eastAsia"/>
          <w:sz w:val="33"/>
        </w:rPr>
        <w:t>竞</w:t>
      </w:r>
      <w:r>
        <w:rPr>
          <w:rFonts w:hint="eastAsia"/>
          <w:sz w:val="33"/>
        </w:rPr>
        <w:t>价</w:t>
      </w:r>
      <w:r>
        <w:rPr>
          <w:rFonts w:hint="eastAsia"/>
          <w:sz w:val="33"/>
        </w:rPr>
        <w:t>人：</w:t>
      </w:r>
      <w:r>
        <w:rPr>
          <w:rFonts w:hint="eastAsia"/>
          <w:sz w:val="33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33"/>
        </w:rPr>
        <w:t>（法</w:t>
      </w:r>
      <w:r>
        <w:rPr>
          <w:rFonts w:ascii="Times New Roman" w:eastAsia="宋体" w:hAnsi="Times New Roman" w:cs="Times New Roman" w:hint="eastAsia"/>
          <w:sz w:val="33"/>
        </w:rPr>
        <w:t>定代表</w:t>
      </w:r>
      <w:r>
        <w:rPr>
          <w:rFonts w:ascii="Times New Roman" w:eastAsia="宋体" w:hAnsi="Times New Roman" w:cs="Times New Roman" w:hint="eastAsia"/>
          <w:sz w:val="33"/>
        </w:rPr>
        <w:t>人签字并加盖印章）</w:t>
      </w:r>
    </w:p>
    <w:p w:rsidR="003842D5" w:rsidRDefault="00E67CEC">
      <w:pPr>
        <w:spacing w:line="560" w:lineRule="exact"/>
        <w:rPr>
          <w:sz w:val="33"/>
        </w:rPr>
      </w:pPr>
      <w:r>
        <w:rPr>
          <w:rFonts w:hint="eastAsia"/>
          <w:sz w:val="33"/>
        </w:rPr>
        <w:t>竞</w:t>
      </w:r>
      <w:r>
        <w:rPr>
          <w:rFonts w:hint="eastAsia"/>
          <w:sz w:val="33"/>
        </w:rPr>
        <w:t>价</w:t>
      </w:r>
      <w:r>
        <w:rPr>
          <w:rFonts w:hint="eastAsia"/>
          <w:sz w:val="33"/>
        </w:rPr>
        <w:t>人代表：</w:t>
      </w:r>
      <w:r>
        <w:rPr>
          <w:rFonts w:hint="eastAsia"/>
          <w:sz w:val="33"/>
          <w:u w:val="single"/>
        </w:rPr>
        <w:t xml:space="preserve">             </w:t>
      </w:r>
      <w:r>
        <w:rPr>
          <w:rFonts w:hint="eastAsia"/>
          <w:sz w:val="33"/>
        </w:rPr>
        <w:t>（签字）</w:t>
      </w:r>
    </w:p>
    <w:p w:rsidR="003842D5" w:rsidRDefault="00E67CEC">
      <w:pPr>
        <w:spacing w:line="560" w:lineRule="exact"/>
        <w:jc w:val="right"/>
        <w:rPr>
          <w:rFonts w:ascii="仿宋" w:hAnsi="仿宋" w:cs="仿宋"/>
          <w:szCs w:val="32"/>
        </w:rPr>
        <w:sectPr w:rsidR="003842D5">
          <w:footerReference w:type="even" r:id="rId6"/>
          <w:footerReference w:type="default" r:id="rId7"/>
          <w:pgSz w:w="11906" w:h="16838"/>
          <w:pgMar w:top="2098" w:right="1474" w:bottom="1985" w:left="1588" w:header="851" w:footer="1417" w:gutter="0"/>
          <w:cols w:space="425"/>
          <w:docGrid w:type="linesAndChars" w:linePitch="579" w:charSpace="-849"/>
        </w:sectPr>
      </w:pPr>
      <w:r>
        <w:rPr>
          <w:rFonts w:hint="eastAsia"/>
          <w:sz w:val="33"/>
        </w:rPr>
        <w:t>年</w:t>
      </w:r>
      <w:r>
        <w:rPr>
          <w:rFonts w:hint="eastAsia"/>
          <w:sz w:val="33"/>
        </w:rPr>
        <w:t xml:space="preserve">    </w:t>
      </w:r>
      <w:r>
        <w:rPr>
          <w:rFonts w:hint="eastAsia"/>
          <w:sz w:val="33"/>
        </w:rPr>
        <w:t>月</w:t>
      </w:r>
      <w:r>
        <w:rPr>
          <w:rFonts w:hint="eastAsia"/>
          <w:sz w:val="33"/>
        </w:rPr>
        <w:t xml:space="preserve">   </w:t>
      </w:r>
      <w:r>
        <w:rPr>
          <w:rFonts w:hint="eastAsia"/>
          <w:sz w:val="33"/>
        </w:rPr>
        <w:t>日</w:t>
      </w:r>
    </w:p>
    <w:tbl>
      <w:tblPr>
        <w:tblW w:w="13700" w:type="dxa"/>
        <w:tblInd w:w="98" w:type="dxa"/>
        <w:tblLook w:val="04A0"/>
      </w:tblPr>
      <w:tblGrid>
        <w:gridCol w:w="585"/>
        <w:gridCol w:w="2024"/>
        <w:gridCol w:w="3683"/>
        <w:gridCol w:w="1560"/>
        <w:gridCol w:w="2924"/>
        <w:gridCol w:w="2924"/>
      </w:tblGrid>
      <w:tr w:rsidR="003842D5">
        <w:trPr>
          <w:trHeight w:val="1220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2D5" w:rsidRDefault="00E67CEC">
            <w:pPr>
              <w:spacing w:line="56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szCs w:val="32"/>
              </w:rPr>
              <w:lastRenderedPageBreak/>
              <w:t>附件</w:t>
            </w: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山东高速集团有限公司泰山分公司原燕家庄观测站出租项目竞价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表</w:t>
            </w:r>
          </w:p>
        </w:tc>
      </w:tr>
      <w:tr w:rsidR="003842D5">
        <w:trPr>
          <w:trHeight w:val="451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致：山东高速集团有限公司泰山分公司</w:t>
            </w:r>
          </w:p>
        </w:tc>
      </w:tr>
      <w:tr w:rsidR="003842D5">
        <w:trPr>
          <w:trHeight w:val="557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我公司拟对“山东高速集团有限公司泰山分公司原燕家庄观测站出租项目”予以最高报价，望与贵公司达成合作。</w:t>
            </w:r>
          </w:p>
        </w:tc>
      </w:tr>
      <w:tr w:rsidR="003842D5">
        <w:trPr>
          <w:trHeight w:val="610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一、山东高速集团有限公司泰山分公司原燕家庄观测站出租项目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42D5" w:rsidRDefault="003842D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842D5">
        <w:trPr>
          <w:trHeight w:val="84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详情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租期（年）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租金（元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年）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总金额（元）</w:t>
            </w:r>
          </w:p>
        </w:tc>
      </w:tr>
      <w:tr w:rsidR="003842D5">
        <w:trPr>
          <w:trHeight w:val="156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山东高速集团有限公司泰山分公司原燕家庄观测站出租项目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房产面积为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422.3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平方米，总层数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层，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部分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土地面积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2054.82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384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384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3842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842D5">
        <w:trPr>
          <w:trHeight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3842D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报价金额（大写）：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3842D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D5" w:rsidRDefault="003842D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842D5">
        <w:trPr>
          <w:trHeight w:val="530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报价单位联系人：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3842D5">
        <w:trPr>
          <w:trHeight w:val="684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报价单位联系人电话：</w:t>
            </w:r>
          </w:p>
        </w:tc>
      </w:tr>
      <w:tr w:rsidR="003842D5">
        <w:trPr>
          <w:trHeight w:val="443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2D5" w:rsidRDefault="00E67C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报价单位（章）</w:t>
            </w:r>
          </w:p>
        </w:tc>
      </w:tr>
    </w:tbl>
    <w:p w:rsidR="003842D5" w:rsidRDefault="003842D5">
      <w:pPr>
        <w:spacing w:line="600" w:lineRule="exact"/>
        <w:rPr>
          <w:rFonts w:hAnsi="Times New Roman"/>
          <w:szCs w:val="32"/>
        </w:rPr>
      </w:pPr>
    </w:p>
    <w:sectPr w:rsidR="003842D5" w:rsidSect="003842D5">
      <w:footerReference w:type="even" r:id="rId8"/>
      <w:footerReference w:type="default" r:id="rId9"/>
      <w:pgSz w:w="16838" w:h="11906" w:orient="landscape"/>
      <w:pgMar w:top="1588" w:right="2098" w:bottom="1474" w:left="1985" w:header="851" w:footer="1417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EC" w:rsidRDefault="00E67CEC" w:rsidP="003842D5">
      <w:r>
        <w:separator/>
      </w:r>
    </w:p>
  </w:endnote>
  <w:endnote w:type="continuationSeparator" w:id="1">
    <w:p w:rsidR="00E67CEC" w:rsidRDefault="00E67CEC" w:rsidP="00384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76603"/>
    </w:sdtPr>
    <w:sdtEndPr>
      <w:rPr>
        <w:rFonts w:ascii="宋体" w:eastAsia="宋体" w:hAnsi="宋体"/>
        <w:sz w:val="28"/>
        <w:szCs w:val="28"/>
      </w:rPr>
    </w:sdtEndPr>
    <w:sdtContent>
      <w:sdt>
        <w:sdtPr>
          <w:rPr>
            <w:rFonts w:hint="eastAsia"/>
          </w:rPr>
          <w:id w:val="147478564"/>
        </w:sdtPr>
        <w:sdtContent>
          <w:p w:rsidR="003842D5" w:rsidRDefault="00E67CEC">
            <w:pPr>
              <w:pStyle w:val="a6"/>
              <w:ind w:leftChars="100" w:left="320"/>
            </w:pP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3842D5">
              <w:rPr>
                <w:rFonts w:ascii="宋体" w:eastAsia="宋体" w:hAnsi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  <w:szCs w:val="28"/>
              </w:rPr>
              <w:instrText xml:space="preserve"> PAGE   \* MERGEFORMAT </w:instrText>
            </w:r>
            <w:r w:rsidR="003842D5">
              <w:rPr>
                <w:rFonts w:ascii="宋体" w:eastAsia="宋体" w:hAnsi="宋体" w:hint="eastAsia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 w:rsidR="003842D5">
              <w:rPr>
                <w:rFonts w:ascii="宋体" w:eastAsia="宋体" w:hAnsi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9129"/>
    </w:sdtPr>
    <w:sdtEndPr>
      <w:rPr>
        <w:rFonts w:asciiTheme="minorEastAsia" w:eastAsiaTheme="minorEastAsia" w:hAnsiTheme="minorEastAsia"/>
        <w:sz w:val="28"/>
        <w:szCs w:val="28"/>
      </w:rPr>
    </w:sdtEndPr>
    <w:sdtContent>
      <w:sdt>
        <w:sdtPr>
          <w:rPr>
            <w:rFonts w:hint="eastAsia"/>
          </w:rPr>
          <w:id w:val="147450896"/>
        </w:sdtPr>
        <w:sdtContent>
          <w:p w:rsidR="003842D5" w:rsidRDefault="00E67CEC">
            <w:pPr>
              <w:pStyle w:val="a6"/>
              <w:ind w:rightChars="100" w:right="320"/>
              <w:jc w:val="right"/>
            </w:pP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3842D5">
              <w:rPr>
                <w:rFonts w:ascii="宋体" w:eastAsia="宋体" w:hAnsi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  <w:szCs w:val="28"/>
              </w:rPr>
              <w:instrText xml:space="preserve"> PAGE   \* MERGEFORMAT </w:instrText>
            </w:r>
            <w:r w:rsidR="003842D5">
              <w:rPr>
                <w:rFonts w:ascii="宋体" w:eastAsia="宋体" w:hAnsi="宋体" w:hint="eastAsia"/>
                <w:sz w:val="28"/>
                <w:szCs w:val="28"/>
              </w:rPr>
              <w:fldChar w:fldCharType="separate"/>
            </w:r>
            <w:r w:rsidR="002A01CF">
              <w:rPr>
                <w:rFonts w:ascii="宋体" w:eastAsia="宋体" w:hAnsi="宋体"/>
                <w:noProof/>
                <w:sz w:val="28"/>
                <w:szCs w:val="28"/>
              </w:rPr>
              <w:t>1</w:t>
            </w:r>
            <w:r w:rsidR="003842D5">
              <w:rPr>
                <w:rFonts w:ascii="宋体" w:eastAsia="宋体" w:hAnsi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2D5" w:rsidRDefault="00E67CEC">
    <w:pPr>
      <w:pStyle w:val="a6"/>
      <w:ind w:leftChars="100" w:left="320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3842D5"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 w:rsidR="003842D5"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6</w:t>
    </w:r>
    <w:r w:rsidR="003842D5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  <w:r w:rsidR="003842D5">
      <w:rPr>
        <w:rFonts w:hint="eastAsia"/>
      </w:rPr>
    </w:r>
    <w:r w:rsidR="003842D5">
      <w:rPr>
        <w:rFonts w:ascii="宋体" w:eastAsia="宋体" w:hAnsi="宋体"/>
        <w:sz w:val="28"/>
        <w:szCs w:val="28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2D5" w:rsidRDefault="00E67CEC">
    <w:pPr>
      <w:pStyle w:val="a6"/>
      <w:ind w:rightChars="100" w:right="320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3842D5"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 w:rsidR="003842D5">
      <w:rPr>
        <w:rFonts w:ascii="宋体" w:eastAsia="宋体" w:hAnsi="宋体" w:hint="eastAsia"/>
        <w:sz w:val="28"/>
        <w:szCs w:val="28"/>
      </w:rPr>
      <w:fldChar w:fldCharType="separate"/>
    </w:r>
    <w:r w:rsidR="002A01CF">
      <w:rPr>
        <w:rFonts w:ascii="宋体" w:eastAsia="宋体" w:hAnsi="宋体"/>
        <w:noProof/>
        <w:sz w:val="28"/>
        <w:szCs w:val="28"/>
      </w:rPr>
      <w:t>2</w:t>
    </w:r>
    <w:r w:rsidR="003842D5"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  <w:r w:rsidR="003842D5">
      <w:rPr>
        <w:rFonts w:hint="eastAsia"/>
      </w:rPr>
    </w:r>
    <w:r w:rsidR="003842D5">
      <w:rPr>
        <w:rFonts w:asciiTheme="minorEastAsia" w:eastAsiaTheme="minorEastAsia" w:hAnsiTheme="minorEastAsia"/>
        <w:sz w:val="28"/>
        <w:szCs w:val="28"/>
      </w:rPr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EC" w:rsidRDefault="00E67CEC" w:rsidP="003842D5">
      <w:r>
        <w:separator/>
      </w:r>
    </w:p>
  </w:footnote>
  <w:footnote w:type="continuationSeparator" w:id="1">
    <w:p w:rsidR="00E67CEC" w:rsidRDefault="00E67CEC" w:rsidP="00384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4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ZDAwODY2ZGViNjA1Y2Y2ZjE1OGRiNzViMDJlNWMzZmIifQ=="/>
  </w:docVars>
  <w:rsids>
    <w:rsidRoot w:val="0012039F"/>
    <w:rsid w:val="000038E2"/>
    <w:rsid w:val="000060CB"/>
    <w:rsid w:val="00026478"/>
    <w:rsid w:val="000331B2"/>
    <w:rsid w:val="00054AE9"/>
    <w:rsid w:val="000772FB"/>
    <w:rsid w:val="00077721"/>
    <w:rsid w:val="0008475F"/>
    <w:rsid w:val="00086C95"/>
    <w:rsid w:val="00094F37"/>
    <w:rsid w:val="000D152D"/>
    <w:rsid w:val="000F7F1A"/>
    <w:rsid w:val="00100E34"/>
    <w:rsid w:val="0012039F"/>
    <w:rsid w:val="00157F5F"/>
    <w:rsid w:val="001662D4"/>
    <w:rsid w:val="00185CC7"/>
    <w:rsid w:val="001A1B2C"/>
    <w:rsid w:val="001E67A9"/>
    <w:rsid w:val="001F2C96"/>
    <w:rsid w:val="002123EE"/>
    <w:rsid w:val="00213D9B"/>
    <w:rsid w:val="00241C13"/>
    <w:rsid w:val="002456C9"/>
    <w:rsid w:val="002628A1"/>
    <w:rsid w:val="0029778D"/>
    <w:rsid w:val="002A01CF"/>
    <w:rsid w:val="002C6AE1"/>
    <w:rsid w:val="002D1CFF"/>
    <w:rsid w:val="002E6C04"/>
    <w:rsid w:val="002F064E"/>
    <w:rsid w:val="00375797"/>
    <w:rsid w:val="003842D5"/>
    <w:rsid w:val="00393CF0"/>
    <w:rsid w:val="003A5F31"/>
    <w:rsid w:val="003D53C4"/>
    <w:rsid w:val="003F4C7F"/>
    <w:rsid w:val="00401419"/>
    <w:rsid w:val="00403FA8"/>
    <w:rsid w:val="00417C27"/>
    <w:rsid w:val="00417CA7"/>
    <w:rsid w:val="00425D98"/>
    <w:rsid w:val="00435A7F"/>
    <w:rsid w:val="00493C7C"/>
    <w:rsid w:val="004B2064"/>
    <w:rsid w:val="004B3E9C"/>
    <w:rsid w:val="005117FF"/>
    <w:rsid w:val="00531A66"/>
    <w:rsid w:val="0055703C"/>
    <w:rsid w:val="005B4D3A"/>
    <w:rsid w:val="005F38EA"/>
    <w:rsid w:val="006223F1"/>
    <w:rsid w:val="00627905"/>
    <w:rsid w:val="00632B0D"/>
    <w:rsid w:val="00671AD2"/>
    <w:rsid w:val="006A0D3F"/>
    <w:rsid w:val="006A34B7"/>
    <w:rsid w:val="006A5DEE"/>
    <w:rsid w:val="006E1754"/>
    <w:rsid w:val="00705B7C"/>
    <w:rsid w:val="0072221C"/>
    <w:rsid w:val="00723791"/>
    <w:rsid w:val="00727034"/>
    <w:rsid w:val="00763AF1"/>
    <w:rsid w:val="00764CDF"/>
    <w:rsid w:val="007C17D1"/>
    <w:rsid w:val="007D4B5C"/>
    <w:rsid w:val="007E2019"/>
    <w:rsid w:val="007E4162"/>
    <w:rsid w:val="007F26DA"/>
    <w:rsid w:val="0081126A"/>
    <w:rsid w:val="00826660"/>
    <w:rsid w:val="00837F87"/>
    <w:rsid w:val="00862BBE"/>
    <w:rsid w:val="00875E46"/>
    <w:rsid w:val="0088122F"/>
    <w:rsid w:val="008C25FA"/>
    <w:rsid w:val="008E49CD"/>
    <w:rsid w:val="00917E89"/>
    <w:rsid w:val="00930D0B"/>
    <w:rsid w:val="00940650"/>
    <w:rsid w:val="00952D92"/>
    <w:rsid w:val="0095442A"/>
    <w:rsid w:val="00981F89"/>
    <w:rsid w:val="00991B40"/>
    <w:rsid w:val="00A016C2"/>
    <w:rsid w:val="00A117BF"/>
    <w:rsid w:val="00A346F8"/>
    <w:rsid w:val="00A51555"/>
    <w:rsid w:val="00A57924"/>
    <w:rsid w:val="00A615B5"/>
    <w:rsid w:val="00A76021"/>
    <w:rsid w:val="00A95A5E"/>
    <w:rsid w:val="00A97BA6"/>
    <w:rsid w:val="00AC02A9"/>
    <w:rsid w:val="00AC5B31"/>
    <w:rsid w:val="00AC63A3"/>
    <w:rsid w:val="00AC7A1C"/>
    <w:rsid w:val="00AE2E1C"/>
    <w:rsid w:val="00B77841"/>
    <w:rsid w:val="00B94C5B"/>
    <w:rsid w:val="00BC1F98"/>
    <w:rsid w:val="00C10CC8"/>
    <w:rsid w:val="00C4029C"/>
    <w:rsid w:val="00C50CD9"/>
    <w:rsid w:val="00C72A6F"/>
    <w:rsid w:val="00CC11F8"/>
    <w:rsid w:val="00CC514E"/>
    <w:rsid w:val="00CE583F"/>
    <w:rsid w:val="00CE5D5B"/>
    <w:rsid w:val="00CF2A93"/>
    <w:rsid w:val="00D16124"/>
    <w:rsid w:val="00D2574C"/>
    <w:rsid w:val="00D36442"/>
    <w:rsid w:val="00D827C9"/>
    <w:rsid w:val="00DB167A"/>
    <w:rsid w:val="00DB61A9"/>
    <w:rsid w:val="00DC519C"/>
    <w:rsid w:val="00DD67FE"/>
    <w:rsid w:val="00E0645B"/>
    <w:rsid w:val="00E15493"/>
    <w:rsid w:val="00E16229"/>
    <w:rsid w:val="00E17598"/>
    <w:rsid w:val="00E318FC"/>
    <w:rsid w:val="00E52EF7"/>
    <w:rsid w:val="00E62190"/>
    <w:rsid w:val="00E67CEC"/>
    <w:rsid w:val="00E74AF8"/>
    <w:rsid w:val="00E84DCB"/>
    <w:rsid w:val="00EB6760"/>
    <w:rsid w:val="00ED7E01"/>
    <w:rsid w:val="00EE7632"/>
    <w:rsid w:val="00F13628"/>
    <w:rsid w:val="00F139F7"/>
    <w:rsid w:val="00F71DE8"/>
    <w:rsid w:val="00F74A47"/>
    <w:rsid w:val="02382912"/>
    <w:rsid w:val="02CF5968"/>
    <w:rsid w:val="06690F26"/>
    <w:rsid w:val="07517CD1"/>
    <w:rsid w:val="097035F9"/>
    <w:rsid w:val="0B58703C"/>
    <w:rsid w:val="0BE4396A"/>
    <w:rsid w:val="0EF93A14"/>
    <w:rsid w:val="0FAC4C71"/>
    <w:rsid w:val="104D0B16"/>
    <w:rsid w:val="12F9016B"/>
    <w:rsid w:val="14CB6F00"/>
    <w:rsid w:val="14D04493"/>
    <w:rsid w:val="155C1EC9"/>
    <w:rsid w:val="163C3E6A"/>
    <w:rsid w:val="17A16CEE"/>
    <w:rsid w:val="1A2122EA"/>
    <w:rsid w:val="1B0315B3"/>
    <w:rsid w:val="1B054D2A"/>
    <w:rsid w:val="1BDA7D7C"/>
    <w:rsid w:val="207E7C34"/>
    <w:rsid w:val="21636C61"/>
    <w:rsid w:val="248A2F40"/>
    <w:rsid w:val="269E1C74"/>
    <w:rsid w:val="2731144F"/>
    <w:rsid w:val="27740765"/>
    <w:rsid w:val="285E0D94"/>
    <w:rsid w:val="2A852929"/>
    <w:rsid w:val="2AAD6A93"/>
    <w:rsid w:val="2AC911C0"/>
    <w:rsid w:val="2C6F4035"/>
    <w:rsid w:val="2D3D0AC9"/>
    <w:rsid w:val="2EF0303C"/>
    <w:rsid w:val="2F6D187A"/>
    <w:rsid w:val="331F7372"/>
    <w:rsid w:val="3B7C2520"/>
    <w:rsid w:val="3BA1508C"/>
    <w:rsid w:val="3EE12B99"/>
    <w:rsid w:val="4100099C"/>
    <w:rsid w:val="4203524B"/>
    <w:rsid w:val="43720B9D"/>
    <w:rsid w:val="441E7682"/>
    <w:rsid w:val="44E560F5"/>
    <w:rsid w:val="45186D48"/>
    <w:rsid w:val="452B650E"/>
    <w:rsid w:val="45A30A14"/>
    <w:rsid w:val="45B93A43"/>
    <w:rsid w:val="478033FD"/>
    <w:rsid w:val="485C726C"/>
    <w:rsid w:val="4A331C41"/>
    <w:rsid w:val="50BE778A"/>
    <w:rsid w:val="50E1610C"/>
    <w:rsid w:val="50F86936"/>
    <w:rsid w:val="525F45B2"/>
    <w:rsid w:val="54D71DDF"/>
    <w:rsid w:val="55096F68"/>
    <w:rsid w:val="57C50511"/>
    <w:rsid w:val="57C77E54"/>
    <w:rsid w:val="59347C1C"/>
    <w:rsid w:val="5A6D3FC6"/>
    <w:rsid w:val="5AAD1C22"/>
    <w:rsid w:val="5B32114D"/>
    <w:rsid w:val="62143C96"/>
    <w:rsid w:val="63A20D29"/>
    <w:rsid w:val="65425F9F"/>
    <w:rsid w:val="66883DF4"/>
    <w:rsid w:val="68020CBB"/>
    <w:rsid w:val="69CE76FA"/>
    <w:rsid w:val="6E20628D"/>
    <w:rsid w:val="6F6E4088"/>
    <w:rsid w:val="70AF402F"/>
    <w:rsid w:val="71DC3B6C"/>
    <w:rsid w:val="72743268"/>
    <w:rsid w:val="727D5062"/>
    <w:rsid w:val="74E647D1"/>
    <w:rsid w:val="74F32DDC"/>
    <w:rsid w:val="751B34AF"/>
    <w:rsid w:val="75797B04"/>
    <w:rsid w:val="7A433972"/>
    <w:rsid w:val="7ACD77CB"/>
    <w:rsid w:val="7D4E4A14"/>
    <w:rsid w:val="7EEF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D5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842D5"/>
    <w:pPr>
      <w:jc w:val="left"/>
    </w:pPr>
  </w:style>
  <w:style w:type="paragraph" w:styleId="a4">
    <w:name w:val="Plain Text"/>
    <w:basedOn w:val="a"/>
    <w:uiPriority w:val="99"/>
    <w:qFormat/>
    <w:rsid w:val="003842D5"/>
    <w:rPr>
      <w:rFonts w:ascii="宋体" w:hAnsi="Courier New" w:cs="宋体"/>
    </w:rPr>
  </w:style>
  <w:style w:type="paragraph" w:styleId="a5">
    <w:name w:val="Balloon Text"/>
    <w:basedOn w:val="a"/>
    <w:link w:val="Char0"/>
    <w:uiPriority w:val="99"/>
    <w:semiHidden/>
    <w:unhideWhenUsed/>
    <w:qFormat/>
    <w:rsid w:val="003842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84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384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3842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qFormat/>
    <w:rsid w:val="003842D5"/>
    <w:rPr>
      <w:b/>
      <w:bCs/>
    </w:rPr>
  </w:style>
  <w:style w:type="character" w:styleId="aa">
    <w:name w:val="Strong"/>
    <w:basedOn w:val="a0"/>
    <w:uiPriority w:val="22"/>
    <w:qFormat/>
    <w:rsid w:val="003842D5"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sid w:val="003842D5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3842D5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842D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3842D5"/>
    <w:rPr>
      <w:rFonts w:ascii="仿宋_GB2312" w:eastAsia="仿宋_GB231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842D5"/>
    <w:rPr>
      <w:rFonts w:ascii="仿宋_GB2312" w:eastAsia="仿宋_GB2312"/>
      <w:kern w:val="2"/>
      <w:sz w:val="32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3842D5"/>
    <w:rPr>
      <w:rFonts w:ascii="仿宋_GB2312" w:eastAsia="仿宋_GB2312"/>
      <w:b/>
      <w:bCs/>
      <w:kern w:val="2"/>
      <w:sz w:val="32"/>
      <w:szCs w:val="22"/>
    </w:rPr>
  </w:style>
  <w:style w:type="paragraph" w:customStyle="1" w:styleId="1">
    <w:name w:val="修订1"/>
    <w:hidden/>
    <w:uiPriority w:val="99"/>
    <w:semiHidden/>
    <w:qFormat/>
    <w:rsid w:val="003842D5"/>
    <w:rPr>
      <w:rFonts w:ascii="仿宋_GB2312" w:eastAsia="仿宋_GB2312" w:hAnsiTheme="minorHAnsi" w:cstheme="minorBidi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87;&#22797;&#21046;&#30340;&#27169;&#26495;&#20826;&#243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可复制的模板党建</Template>
  <TotalTime>5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刘鹏</cp:lastModifiedBy>
  <cp:revision>2</cp:revision>
  <cp:lastPrinted>2025-04-18T02:24:00Z</cp:lastPrinted>
  <dcterms:created xsi:type="dcterms:W3CDTF">2025-04-21T02:29:00Z</dcterms:created>
  <dcterms:modified xsi:type="dcterms:W3CDTF">2025-04-21T02:29:00Z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F54C7C7143AF40448262875BA514870E_13</vt:lpwstr>
  </property>
  <property fmtid="{D5CDD505-2E9C-101B-9397-08002B2CF9AE}" pid="4" name="ContentTypeId">
    <vt:lpwstr>0x010100D0F53D138855824584EE9AA0365BB1DC</vt:lpwstr>
  </property>
  <property fmtid="{D5CDD505-2E9C-101B-9397-08002B2CF9AE}" pid="5" name="_dlc_DocIdItemGuid">
    <vt:lpwstr>9ab485e3-f543-4277-be1f-ed6816c136ab</vt:lpwstr>
  </property>
  <property fmtid="{D5CDD505-2E9C-101B-9397-08002B2CF9AE}" pid="6" name="KSOTemplateDocerSaveRecord">
    <vt:lpwstr>eyJoZGlkIjoiNTkwZDZiMmI4NjM2ODMyZWRjZmYwMWQ3MDhhYzNkODAiLCJ1c2VySWQiOiIzOTE4NjM0MDMifQ==</vt:lpwstr>
  </property>
</Properties>
</file>